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31" w:rsidRPr="00453431" w:rsidRDefault="00453431" w:rsidP="00453431">
      <w:pPr>
        <w:shd w:val="clear" w:color="auto" w:fill="FFFFFF"/>
        <w:spacing w:after="0" w:line="240" w:lineRule="auto"/>
        <w:outlineLvl w:val="0"/>
        <w:rPr>
          <w:rFonts w:ascii="Times New Roman" w:eastAsia="Times New Roman" w:hAnsi="Times New Roman" w:cs="Times New Roman"/>
          <w:b/>
          <w:bCs/>
          <w:color w:val="000000"/>
          <w:spacing w:val="-6"/>
          <w:kern w:val="36"/>
          <w:sz w:val="48"/>
          <w:szCs w:val="48"/>
          <w:lang w:eastAsia="tr-TR"/>
        </w:rPr>
      </w:pPr>
      <w:r w:rsidRPr="00453431">
        <w:rPr>
          <w:rFonts w:ascii="Times New Roman" w:eastAsia="Times New Roman" w:hAnsi="Times New Roman" w:cs="Times New Roman"/>
          <w:b/>
          <w:bCs/>
          <w:color w:val="000000"/>
          <w:spacing w:val="-6"/>
          <w:kern w:val="36"/>
          <w:sz w:val="48"/>
          <w:szCs w:val="48"/>
          <w:lang w:eastAsia="tr-TR"/>
        </w:rPr>
        <w:t>Mersin sanayisinin geleceği bu atölyede yetişiyor</w:t>
      </w:r>
    </w:p>
    <w:p w:rsidR="00453431" w:rsidRPr="00453431" w:rsidRDefault="00453431" w:rsidP="00453431">
      <w:pPr>
        <w:shd w:val="clear" w:color="auto" w:fill="FFFFFF"/>
        <w:spacing w:before="150" w:after="300" w:line="240" w:lineRule="auto"/>
        <w:rPr>
          <w:rFonts w:ascii="Times New Roman" w:eastAsia="Times New Roman" w:hAnsi="Times New Roman" w:cs="Times New Roman"/>
          <w:color w:val="323232"/>
          <w:sz w:val="24"/>
          <w:szCs w:val="24"/>
          <w:lang w:eastAsia="tr-TR"/>
        </w:rPr>
      </w:pPr>
      <w:r w:rsidRPr="00453431">
        <w:rPr>
          <w:rFonts w:ascii="Times New Roman" w:eastAsia="Times New Roman" w:hAnsi="Times New Roman" w:cs="Times New Roman"/>
          <w:color w:val="323232"/>
          <w:sz w:val="24"/>
          <w:szCs w:val="24"/>
          <w:lang w:eastAsia="tr-TR"/>
        </w:rPr>
        <w:t xml:space="preserve">Mesleki eğitimi sanayiyle buluşturan DAHİ Mersin Projesi kapsamında öğrenciler ve öğretmenler, beş haftalık yalın üretim eğitimini Model Fabrika’da tamamlayarak üretimi sahada </w:t>
      </w:r>
      <w:proofErr w:type="spellStart"/>
      <w:r w:rsidRPr="00453431">
        <w:rPr>
          <w:rFonts w:ascii="Times New Roman" w:eastAsia="Times New Roman" w:hAnsi="Times New Roman" w:cs="Times New Roman"/>
          <w:color w:val="323232"/>
          <w:sz w:val="24"/>
          <w:szCs w:val="24"/>
          <w:lang w:eastAsia="tr-TR"/>
        </w:rPr>
        <w:t>deneyimledi</w:t>
      </w:r>
      <w:proofErr w:type="spellEnd"/>
      <w:r w:rsidRPr="00453431">
        <w:rPr>
          <w:rFonts w:ascii="Times New Roman" w:eastAsia="Times New Roman" w:hAnsi="Times New Roman" w:cs="Times New Roman"/>
          <w:color w:val="323232"/>
          <w:sz w:val="24"/>
          <w:szCs w:val="24"/>
          <w:lang w:eastAsia="tr-TR"/>
        </w:rPr>
        <w:t>.</w:t>
      </w:r>
    </w:p>
    <w:p w:rsidR="00453431" w:rsidRDefault="00453431" w:rsidP="00453431">
      <w:pPr>
        <w:pStyle w:val="Balk2"/>
        <w:shd w:val="clear" w:color="auto" w:fill="FFFFFF"/>
        <w:spacing w:before="0"/>
        <w:rPr>
          <w:rFonts w:ascii="Roboto" w:hAnsi="Roboto"/>
          <w:color w:val="000000"/>
          <w:sz w:val="32"/>
          <w:szCs w:val="32"/>
        </w:rPr>
      </w:pPr>
      <w:r>
        <w:rPr>
          <w:rFonts w:ascii="Roboto" w:hAnsi="Roboto"/>
          <w:color w:val="111111"/>
          <w:sz w:val="28"/>
          <w:szCs w:val="28"/>
          <w:shd w:val="clear" w:color="auto" w:fill="FFFFFF"/>
        </w:rPr>
        <w:t>Mesleki eğitimi üretim sahasıyla buluşturmayı amaçlayan </w:t>
      </w:r>
      <w:r>
        <w:rPr>
          <w:rStyle w:val="Gl"/>
          <w:rFonts w:ascii="Roboto" w:hAnsi="Roboto"/>
          <w:color w:val="222222"/>
          <w:sz w:val="28"/>
          <w:szCs w:val="28"/>
          <w:shd w:val="clear" w:color="auto" w:fill="FFFFFF"/>
        </w:rPr>
        <w:t>DAHİ Mersin Projesi</w:t>
      </w:r>
      <w:r>
        <w:rPr>
          <w:rFonts w:ascii="Roboto" w:hAnsi="Roboto"/>
          <w:color w:val="111111"/>
          <w:sz w:val="28"/>
          <w:szCs w:val="28"/>
          <w:shd w:val="clear" w:color="auto" w:fill="FFFFFF"/>
        </w:rPr>
        <w:t>, öğrenciler ve öğretmenlerin beş hafta süren </w:t>
      </w:r>
      <w:r>
        <w:rPr>
          <w:rStyle w:val="Gl"/>
          <w:rFonts w:ascii="Roboto" w:hAnsi="Roboto"/>
          <w:color w:val="222222"/>
          <w:sz w:val="28"/>
          <w:szCs w:val="28"/>
          <w:shd w:val="clear" w:color="auto" w:fill="FFFFFF"/>
        </w:rPr>
        <w:t>yalın üretim</w:t>
      </w:r>
      <w:r>
        <w:rPr>
          <w:rFonts w:ascii="Roboto" w:hAnsi="Roboto"/>
          <w:color w:val="111111"/>
          <w:sz w:val="28"/>
          <w:szCs w:val="28"/>
          <w:shd w:val="clear" w:color="auto" w:fill="FFFFFF"/>
        </w:rPr>
        <w:t xml:space="preserve"> eğitimini başarıyla tamamlamasıyla önemli bir aşamayı geride bıraktı. Proje kapsamında, mesleki eğitimin teorik çerçevesi sanayi ortamında uygulamayla desteklenerek, verimli üretimin temel prensipleri sahada </w:t>
      </w:r>
      <w:proofErr w:type="spellStart"/>
      <w:r>
        <w:rPr>
          <w:rFonts w:ascii="Roboto" w:hAnsi="Roboto"/>
          <w:color w:val="111111"/>
          <w:sz w:val="28"/>
          <w:szCs w:val="28"/>
          <w:shd w:val="clear" w:color="auto" w:fill="FFFFFF"/>
        </w:rPr>
        <w:t>deneyimlendi</w:t>
      </w:r>
      <w:proofErr w:type="spellEnd"/>
      <w:r>
        <w:rPr>
          <w:rFonts w:ascii="Roboto" w:hAnsi="Roboto"/>
          <w:color w:val="111111"/>
          <w:sz w:val="28"/>
          <w:szCs w:val="28"/>
          <w:shd w:val="clear" w:color="auto" w:fill="FFFFFF"/>
        </w:rPr>
        <w:t>.</w:t>
      </w:r>
      <w:r w:rsidRPr="00453431">
        <w:rPr>
          <w:rStyle w:val="NormalWeb"/>
          <w:rFonts w:ascii="Roboto" w:hAnsi="Roboto"/>
          <w:b w:val="0"/>
          <w:bCs w:val="0"/>
          <w:color w:val="222222"/>
          <w:sz w:val="32"/>
          <w:szCs w:val="32"/>
        </w:rPr>
        <w:t xml:space="preserve"> </w:t>
      </w:r>
      <w:r>
        <w:rPr>
          <w:rStyle w:val="Gl"/>
          <w:rFonts w:ascii="Roboto" w:hAnsi="Roboto"/>
          <w:b/>
          <w:bCs/>
          <w:color w:val="222222"/>
          <w:sz w:val="32"/>
          <w:szCs w:val="32"/>
        </w:rPr>
        <w:t>Kurumlar Arası Güçlü İş Birliği</w:t>
      </w:r>
    </w:p>
    <w:p w:rsidR="00453431" w:rsidRDefault="00453431" w:rsidP="00453431">
      <w:pPr>
        <w:pStyle w:val="NormalWeb"/>
        <w:shd w:val="clear" w:color="auto" w:fill="FFFFFF"/>
        <w:spacing w:before="0" w:beforeAutospacing="0" w:after="0" w:afterAutospacing="0" w:line="370" w:lineRule="atLeast"/>
        <w:rPr>
          <w:rFonts w:ascii="Roboto" w:hAnsi="Roboto"/>
          <w:color w:val="111111"/>
          <w:sz w:val="32"/>
          <w:szCs w:val="32"/>
        </w:rPr>
      </w:pPr>
      <w:r>
        <w:rPr>
          <w:rStyle w:val="Gl"/>
          <w:rFonts w:ascii="Roboto" w:hAnsi="Roboto"/>
          <w:color w:val="222222"/>
          <w:sz w:val="32"/>
          <w:szCs w:val="32"/>
        </w:rPr>
        <w:t>DAHİ Mersin Projesi</w:t>
      </w:r>
      <w:r>
        <w:rPr>
          <w:rFonts w:ascii="Roboto" w:hAnsi="Roboto"/>
          <w:color w:val="111111"/>
          <w:sz w:val="32"/>
          <w:szCs w:val="32"/>
        </w:rPr>
        <w:t xml:space="preserve">, Mersin Ticaret ve Sanayi Odası, Mersin Organize Sanayi Bölgesi ve Mersin İl Millî Eğitim Müdürlüğü iş birliğiyle yürütülüyor. Proje kapsamında, </w:t>
      </w:r>
      <w:proofErr w:type="spellStart"/>
      <w:r>
        <w:rPr>
          <w:rFonts w:ascii="Roboto" w:hAnsi="Roboto"/>
          <w:color w:val="111111"/>
          <w:sz w:val="32"/>
          <w:szCs w:val="32"/>
        </w:rPr>
        <w:t>Şişecam</w:t>
      </w:r>
      <w:proofErr w:type="spellEnd"/>
      <w:r>
        <w:rPr>
          <w:rFonts w:ascii="Roboto" w:hAnsi="Roboto"/>
          <w:color w:val="111111"/>
          <w:sz w:val="32"/>
          <w:szCs w:val="32"/>
        </w:rPr>
        <w:t xml:space="preserve"> Mesleki ve Teknik Anadolu Lisesi ile Tarsus Mesleki ve Teknik Anadolu Lisesi’nden </w:t>
      </w:r>
      <w:r>
        <w:rPr>
          <w:rStyle w:val="Gl"/>
          <w:rFonts w:ascii="Roboto" w:hAnsi="Roboto"/>
          <w:color w:val="222222"/>
          <w:sz w:val="32"/>
          <w:szCs w:val="32"/>
        </w:rPr>
        <w:t>20 öğrenci ve 10 öğretmen</w:t>
      </w:r>
      <w:r>
        <w:rPr>
          <w:rFonts w:ascii="Roboto" w:hAnsi="Roboto"/>
          <w:color w:val="111111"/>
          <w:sz w:val="32"/>
          <w:szCs w:val="32"/>
        </w:rPr>
        <w:t>, yalın üretim yaklaşımı ve güncel üretim tekniklerine yönelik </w:t>
      </w:r>
      <w:r>
        <w:rPr>
          <w:rStyle w:val="Gl"/>
          <w:rFonts w:ascii="Roboto" w:hAnsi="Roboto"/>
          <w:color w:val="222222"/>
          <w:sz w:val="32"/>
          <w:szCs w:val="32"/>
        </w:rPr>
        <w:t>uygulamalı eğitimleri</w:t>
      </w:r>
      <w:r>
        <w:rPr>
          <w:rFonts w:ascii="Roboto" w:hAnsi="Roboto"/>
          <w:color w:val="111111"/>
          <w:sz w:val="32"/>
          <w:szCs w:val="32"/>
        </w:rPr>
        <w:t> tamamladı.</w:t>
      </w:r>
    </w:p>
    <w:p w:rsidR="00453431" w:rsidRDefault="00453431" w:rsidP="00453431">
      <w:pPr>
        <w:pStyle w:val="Balk2"/>
        <w:shd w:val="clear" w:color="auto" w:fill="FFFFFF"/>
        <w:spacing w:before="0"/>
        <w:rPr>
          <w:rFonts w:ascii="Roboto" w:hAnsi="Roboto"/>
          <w:color w:val="000000"/>
          <w:sz w:val="32"/>
          <w:szCs w:val="32"/>
        </w:rPr>
      </w:pPr>
      <w:r>
        <w:rPr>
          <w:rStyle w:val="Gl"/>
          <w:rFonts w:ascii="Roboto" w:hAnsi="Roboto"/>
          <w:b/>
          <w:bCs/>
          <w:color w:val="222222"/>
          <w:sz w:val="32"/>
          <w:szCs w:val="32"/>
        </w:rPr>
        <w:t>Model Fabrika’da Kapanış Programı</w:t>
      </w:r>
    </w:p>
    <w:p w:rsidR="00453431" w:rsidRDefault="00453431" w:rsidP="00453431">
      <w:pPr>
        <w:pStyle w:val="Balk2"/>
        <w:shd w:val="clear" w:color="auto" w:fill="FFFFFF"/>
        <w:spacing w:before="0"/>
        <w:rPr>
          <w:rFonts w:ascii="Roboto" w:hAnsi="Roboto"/>
          <w:color w:val="000000"/>
          <w:sz w:val="32"/>
          <w:szCs w:val="32"/>
        </w:rPr>
      </w:pPr>
      <w:r>
        <w:rPr>
          <w:rFonts w:ascii="Roboto" w:hAnsi="Roboto"/>
          <w:color w:val="111111"/>
          <w:sz w:val="32"/>
          <w:szCs w:val="32"/>
        </w:rPr>
        <w:t>Eğitim sürecinin ardından Model Fabrika’da düzenlenen kapanış programına; MTSO Yönetim Kurulu Başkanı </w:t>
      </w:r>
      <w:r>
        <w:rPr>
          <w:rStyle w:val="Gl"/>
          <w:rFonts w:ascii="Roboto" w:hAnsi="Roboto"/>
          <w:color w:val="222222"/>
          <w:sz w:val="32"/>
          <w:szCs w:val="32"/>
        </w:rPr>
        <w:t>Hakan Sefa Çakır</w:t>
      </w:r>
      <w:r>
        <w:rPr>
          <w:rFonts w:ascii="Roboto" w:hAnsi="Roboto"/>
          <w:color w:val="111111"/>
          <w:sz w:val="32"/>
          <w:szCs w:val="32"/>
        </w:rPr>
        <w:t>, MTSO Yönetim Kurulu Üyesi </w:t>
      </w:r>
      <w:r>
        <w:rPr>
          <w:rStyle w:val="Gl"/>
          <w:rFonts w:ascii="Roboto" w:hAnsi="Roboto"/>
          <w:color w:val="222222"/>
          <w:sz w:val="32"/>
          <w:szCs w:val="32"/>
        </w:rPr>
        <w:t xml:space="preserve">Gökben </w:t>
      </w:r>
      <w:proofErr w:type="spellStart"/>
      <w:r>
        <w:rPr>
          <w:rStyle w:val="Gl"/>
          <w:rFonts w:ascii="Roboto" w:hAnsi="Roboto"/>
          <w:color w:val="222222"/>
          <w:sz w:val="32"/>
          <w:szCs w:val="32"/>
        </w:rPr>
        <w:t>Gökbulut</w:t>
      </w:r>
      <w:proofErr w:type="spellEnd"/>
      <w:r>
        <w:rPr>
          <w:rFonts w:ascii="Roboto" w:hAnsi="Roboto"/>
          <w:color w:val="111111"/>
          <w:sz w:val="32"/>
          <w:szCs w:val="32"/>
        </w:rPr>
        <w:t>, Mersin OSB Yönetim Kurulu Başkanı </w:t>
      </w:r>
      <w:r>
        <w:rPr>
          <w:rStyle w:val="Gl"/>
          <w:rFonts w:ascii="Roboto" w:hAnsi="Roboto"/>
          <w:color w:val="222222"/>
          <w:sz w:val="32"/>
          <w:szCs w:val="32"/>
        </w:rPr>
        <w:t>Sabri Tekli</w:t>
      </w:r>
      <w:r>
        <w:rPr>
          <w:rFonts w:ascii="Roboto" w:hAnsi="Roboto"/>
          <w:color w:val="111111"/>
          <w:sz w:val="32"/>
          <w:szCs w:val="32"/>
        </w:rPr>
        <w:t> ve Mersin İl Millî Eğitim Müdürü </w:t>
      </w:r>
      <w:r>
        <w:rPr>
          <w:rStyle w:val="Gl"/>
          <w:rFonts w:ascii="Roboto" w:hAnsi="Roboto"/>
          <w:color w:val="222222"/>
          <w:sz w:val="32"/>
          <w:szCs w:val="32"/>
        </w:rPr>
        <w:t>Muhammed Özdemirci</w:t>
      </w:r>
      <w:r>
        <w:rPr>
          <w:rFonts w:ascii="Roboto" w:hAnsi="Roboto"/>
          <w:color w:val="111111"/>
          <w:sz w:val="32"/>
          <w:szCs w:val="32"/>
        </w:rPr>
        <w:t> katıldı.</w:t>
      </w:r>
      <w:r w:rsidRPr="00453431">
        <w:rPr>
          <w:rStyle w:val="NormalWeb"/>
          <w:rFonts w:ascii="Roboto" w:hAnsi="Roboto"/>
          <w:b w:val="0"/>
          <w:bCs w:val="0"/>
          <w:color w:val="222222"/>
          <w:sz w:val="32"/>
          <w:szCs w:val="32"/>
        </w:rPr>
        <w:t xml:space="preserve"> </w:t>
      </w:r>
      <w:r>
        <w:rPr>
          <w:rStyle w:val="Gl"/>
          <w:rFonts w:ascii="Roboto" w:hAnsi="Roboto"/>
          <w:b/>
          <w:bCs/>
          <w:color w:val="222222"/>
          <w:sz w:val="32"/>
          <w:szCs w:val="32"/>
        </w:rPr>
        <w:t>Çakır: “Türkiye’nin Kurtuluşu Katma Değerli Üretimde”</w:t>
      </w:r>
    </w:p>
    <w:p w:rsidR="00453431" w:rsidRDefault="00453431" w:rsidP="00453431">
      <w:pPr>
        <w:pStyle w:val="NormalWeb"/>
        <w:shd w:val="clear" w:color="auto" w:fill="FFFFFF"/>
        <w:spacing w:before="0" w:beforeAutospacing="0" w:after="0" w:afterAutospacing="0" w:line="370" w:lineRule="atLeast"/>
        <w:rPr>
          <w:rFonts w:ascii="Roboto" w:hAnsi="Roboto"/>
          <w:color w:val="111111"/>
          <w:sz w:val="32"/>
          <w:szCs w:val="32"/>
        </w:rPr>
      </w:pPr>
      <w:r>
        <w:rPr>
          <w:rFonts w:ascii="Roboto" w:hAnsi="Roboto"/>
          <w:color w:val="111111"/>
          <w:sz w:val="32"/>
          <w:szCs w:val="32"/>
        </w:rPr>
        <w:t>MTSO Yönetim Kurulu Başkanı Hakan Sefa Çakır, gençleri “geleceğin sanayicileri” olarak nitelendirerek, sanayinin sürdürülebilirliği için </w:t>
      </w:r>
      <w:r>
        <w:rPr>
          <w:rStyle w:val="Gl"/>
          <w:rFonts w:ascii="Roboto" w:hAnsi="Roboto"/>
          <w:color w:val="222222"/>
          <w:sz w:val="32"/>
          <w:szCs w:val="32"/>
        </w:rPr>
        <w:t>yerinde öğrenmenin</w:t>
      </w:r>
      <w:r>
        <w:rPr>
          <w:rFonts w:ascii="Roboto" w:hAnsi="Roboto"/>
          <w:color w:val="111111"/>
          <w:sz w:val="32"/>
          <w:szCs w:val="32"/>
        </w:rPr>
        <w:t> önemine dikkat çekti. Çakır,</w:t>
      </w:r>
    </w:p>
    <w:p w:rsidR="00453431" w:rsidRDefault="00453431" w:rsidP="00453431">
      <w:pPr>
        <w:shd w:val="clear" w:color="auto" w:fill="FFFFFF"/>
        <w:spacing w:line="377" w:lineRule="atLeast"/>
        <w:rPr>
          <w:rFonts w:ascii="Georgia" w:hAnsi="Georgia"/>
          <w:i/>
          <w:iCs/>
          <w:color w:val="000000"/>
          <w:sz w:val="31"/>
          <w:szCs w:val="31"/>
        </w:rPr>
      </w:pPr>
      <w:r>
        <w:rPr>
          <w:rFonts w:ascii="Georgia" w:hAnsi="Georgia"/>
          <w:i/>
          <w:iCs/>
          <w:color w:val="000000"/>
          <w:sz w:val="31"/>
          <w:szCs w:val="31"/>
        </w:rPr>
        <w:t>“Türkiye’nin kurtuluşu katma değerli üretim yapan gençlerimizdedir. Sanayi büyürse, Türkiye’nin gelişmişlik düzeyi de o oranda artar. Bu nedenle gençlerimizin sahada öğrenmesi, gördüklerini uygulaması ve sürekli kendilerini geliştirmesi gerekiyor”</w:t>
      </w:r>
    </w:p>
    <w:p w:rsidR="00453431" w:rsidRDefault="00453431" w:rsidP="00453431">
      <w:pPr>
        <w:pStyle w:val="NormalWeb"/>
        <w:shd w:val="clear" w:color="auto" w:fill="FFFFFF"/>
        <w:spacing w:before="0" w:beforeAutospacing="0" w:after="0" w:afterAutospacing="0" w:line="370" w:lineRule="atLeast"/>
        <w:rPr>
          <w:rFonts w:ascii="Roboto" w:hAnsi="Roboto"/>
          <w:color w:val="111111"/>
          <w:sz w:val="32"/>
          <w:szCs w:val="32"/>
        </w:rPr>
      </w:pPr>
      <w:proofErr w:type="gramStart"/>
      <w:r>
        <w:rPr>
          <w:rFonts w:ascii="Roboto" w:hAnsi="Roboto"/>
          <w:color w:val="111111"/>
          <w:sz w:val="32"/>
          <w:szCs w:val="32"/>
        </w:rPr>
        <w:lastRenderedPageBreak/>
        <w:t>ifadelerini</w:t>
      </w:r>
      <w:proofErr w:type="gramEnd"/>
      <w:r>
        <w:rPr>
          <w:rFonts w:ascii="Roboto" w:hAnsi="Roboto"/>
          <w:color w:val="111111"/>
          <w:sz w:val="32"/>
          <w:szCs w:val="32"/>
        </w:rPr>
        <w:t xml:space="preserve"> kullandı.</w:t>
      </w:r>
      <w:r>
        <w:rPr>
          <w:rFonts w:ascii="Roboto" w:hAnsi="Roboto"/>
          <w:color w:val="111111"/>
          <w:sz w:val="32"/>
          <w:szCs w:val="32"/>
        </w:rPr>
        <w:br/>
        <w:t>DAHİ Mersin Projesi’nin </w:t>
      </w:r>
      <w:r>
        <w:rPr>
          <w:rStyle w:val="Gl"/>
          <w:rFonts w:ascii="Roboto" w:hAnsi="Roboto"/>
          <w:color w:val="222222"/>
          <w:sz w:val="32"/>
          <w:szCs w:val="32"/>
        </w:rPr>
        <w:t>Türkiye modeli</w:t>
      </w:r>
      <w:r>
        <w:rPr>
          <w:rFonts w:ascii="Roboto" w:hAnsi="Roboto"/>
          <w:color w:val="111111"/>
          <w:sz w:val="32"/>
          <w:szCs w:val="32"/>
        </w:rPr>
        <w:t> haline geldiğini vurgulayan Çakır, gençlere üretim odaklı olmaları yönünde çağrıda bulundu.</w:t>
      </w:r>
    </w:p>
    <w:p w:rsidR="00453431" w:rsidRDefault="00453431" w:rsidP="00453431">
      <w:pPr>
        <w:pStyle w:val="Balk2"/>
        <w:shd w:val="clear" w:color="auto" w:fill="FFFFFF"/>
        <w:spacing w:before="0"/>
        <w:rPr>
          <w:rFonts w:ascii="Roboto" w:hAnsi="Roboto"/>
          <w:color w:val="000000"/>
          <w:sz w:val="32"/>
          <w:szCs w:val="32"/>
        </w:rPr>
      </w:pPr>
      <w:r>
        <w:rPr>
          <w:rStyle w:val="Gl"/>
          <w:rFonts w:ascii="Roboto" w:hAnsi="Roboto"/>
          <w:b/>
          <w:bCs/>
          <w:color w:val="222222"/>
          <w:sz w:val="32"/>
          <w:szCs w:val="32"/>
        </w:rPr>
        <w:t>Özdemirci: “Gelecek, Mesleki Eğitimde”</w:t>
      </w:r>
    </w:p>
    <w:p w:rsidR="00453431" w:rsidRDefault="00453431" w:rsidP="00453431">
      <w:pPr>
        <w:pStyle w:val="NormalWeb"/>
        <w:shd w:val="clear" w:color="auto" w:fill="FFFFFF"/>
        <w:spacing w:before="0" w:beforeAutospacing="0" w:after="0" w:afterAutospacing="0" w:line="370" w:lineRule="atLeast"/>
        <w:rPr>
          <w:rFonts w:ascii="Roboto" w:hAnsi="Roboto"/>
          <w:color w:val="111111"/>
          <w:sz w:val="32"/>
          <w:szCs w:val="32"/>
        </w:rPr>
      </w:pPr>
      <w:r>
        <w:rPr>
          <w:rFonts w:ascii="Roboto" w:hAnsi="Roboto"/>
          <w:color w:val="111111"/>
          <w:sz w:val="32"/>
          <w:szCs w:val="32"/>
        </w:rPr>
        <w:t xml:space="preserve">Mersin İl Millî Eğitim Müdürü Muhammed Özdemirci, DAHİ Mersin Projesi ile mesleki eğitimde yeni bir dönemin kapılarının aralandığını belirtti. Eğitimin sahaya taşınmasının önemine değinen Özdemirci, öğrencilerin yalın üretim felsefesini sektörün içinde </w:t>
      </w:r>
      <w:proofErr w:type="spellStart"/>
      <w:r>
        <w:rPr>
          <w:rFonts w:ascii="Roboto" w:hAnsi="Roboto"/>
          <w:color w:val="111111"/>
          <w:sz w:val="32"/>
          <w:szCs w:val="32"/>
        </w:rPr>
        <w:t>deneyimlediklerini</w:t>
      </w:r>
      <w:proofErr w:type="spellEnd"/>
      <w:r>
        <w:rPr>
          <w:rFonts w:ascii="Roboto" w:hAnsi="Roboto"/>
          <w:color w:val="111111"/>
          <w:sz w:val="32"/>
          <w:szCs w:val="32"/>
        </w:rPr>
        <w:t xml:space="preserve"> vurguladı.</w:t>
      </w:r>
      <w:r>
        <w:rPr>
          <w:rFonts w:ascii="Roboto" w:hAnsi="Roboto"/>
          <w:color w:val="111111"/>
          <w:sz w:val="32"/>
          <w:szCs w:val="32"/>
        </w:rPr>
        <w:br/>
        <w:t>Projenin, tüm Türkiye’ye örnek olabilecek bir başarı hikâyesi sunduğunu ifade eden Özdemirci, MTSO ve Mersin OSB iş birliğinin diğer iller ve bakanlık için </w:t>
      </w:r>
      <w:r>
        <w:rPr>
          <w:rStyle w:val="Gl"/>
          <w:rFonts w:ascii="Roboto" w:hAnsi="Roboto"/>
          <w:color w:val="222222"/>
          <w:sz w:val="32"/>
          <w:szCs w:val="32"/>
        </w:rPr>
        <w:t>model niteliğinde</w:t>
      </w:r>
      <w:r>
        <w:rPr>
          <w:rFonts w:ascii="Roboto" w:hAnsi="Roboto"/>
          <w:color w:val="111111"/>
          <w:sz w:val="32"/>
          <w:szCs w:val="32"/>
        </w:rPr>
        <w:t> olduğunu söyledi.</w:t>
      </w:r>
    </w:p>
    <w:p w:rsidR="00453431" w:rsidRDefault="00453431" w:rsidP="00453431">
      <w:pPr>
        <w:rPr>
          <w:rFonts w:ascii="Times New Roman" w:hAnsi="Times New Roman"/>
          <w:sz w:val="24"/>
          <w:szCs w:val="24"/>
        </w:rPr>
      </w:pPr>
      <w:hyperlink r:id="rId4" w:history="1">
        <w:r>
          <w:rPr>
            <w:color w:val="3E3E3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ersin sanayisinin geleceği bu atölyede yetişiyor" href="https://www.imecegazetesi.com/sites/1763/uploads/2025/12/31/large/mersin-sanagi-gelecegi-2.webp" style="width:24pt;height:24pt" o:button="t"/>
          </w:pict>
        </w:r>
      </w:hyperlink>
    </w:p>
    <w:p w:rsidR="00453431" w:rsidRDefault="00453431" w:rsidP="00453431">
      <w:pPr>
        <w:pStyle w:val="Balk2"/>
        <w:shd w:val="clear" w:color="auto" w:fill="FFFFFF"/>
        <w:spacing w:before="0"/>
        <w:rPr>
          <w:rFonts w:ascii="Roboto" w:hAnsi="Roboto"/>
          <w:color w:val="000000"/>
          <w:sz w:val="32"/>
          <w:szCs w:val="32"/>
        </w:rPr>
      </w:pPr>
      <w:r>
        <w:rPr>
          <w:rStyle w:val="Gl"/>
          <w:rFonts w:ascii="Roboto" w:hAnsi="Roboto"/>
          <w:b/>
          <w:bCs/>
          <w:color w:val="222222"/>
          <w:sz w:val="32"/>
          <w:szCs w:val="32"/>
        </w:rPr>
        <w:t>Tekli: “Nitelikli Gençlere İhtiyaç Artıyor”</w:t>
      </w:r>
    </w:p>
    <w:p w:rsidR="00453431" w:rsidRDefault="00453431" w:rsidP="00453431">
      <w:pPr>
        <w:pStyle w:val="NormalWeb"/>
        <w:shd w:val="clear" w:color="auto" w:fill="FFFFFF"/>
        <w:spacing w:before="0" w:beforeAutospacing="0" w:after="0" w:afterAutospacing="0" w:line="370" w:lineRule="atLeast"/>
        <w:rPr>
          <w:rFonts w:ascii="Roboto" w:hAnsi="Roboto"/>
          <w:color w:val="111111"/>
          <w:sz w:val="32"/>
          <w:szCs w:val="32"/>
        </w:rPr>
      </w:pPr>
      <w:r>
        <w:rPr>
          <w:rFonts w:ascii="Roboto" w:hAnsi="Roboto"/>
          <w:color w:val="111111"/>
          <w:sz w:val="32"/>
          <w:szCs w:val="32"/>
        </w:rPr>
        <w:t>Mersin OSB Yönetim Kurulu Başkanı Sabri Tekli ise iş dünyasının, </w:t>
      </w:r>
      <w:r>
        <w:rPr>
          <w:rStyle w:val="Gl"/>
          <w:rFonts w:ascii="Roboto" w:hAnsi="Roboto"/>
          <w:color w:val="222222"/>
          <w:sz w:val="32"/>
          <w:szCs w:val="32"/>
        </w:rPr>
        <w:t>mesleki eğitim almış nitelikli gençlere</w:t>
      </w:r>
      <w:r>
        <w:rPr>
          <w:rFonts w:ascii="Roboto" w:hAnsi="Roboto"/>
          <w:color w:val="111111"/>
          <w:sz w:val="32"/>
          <w:szCs w:val="32"/>
        </w:rPr>
        <w:t> her zamankinden daha fazla ihtiyaç duyduğunu dile getirdi. Eğitimlerin yalnızca yalın üretimle sınırlı kalmadığını, farklı teknik alanlarda da donanım sağladığını belirten Tekli, uygulamalı eğitimin kalıcı faydalar sunduğunu ifade etti.</w:t>
      </w:r>
    </w:p>
    <w:p w:rsidR="00453431" w:rsidRDefault="00453431" w:rsidP="00453431">
      <w:pPr>
        <w:pStyle w:val="Balk2"/>
        <w:shd w:val="clear" w:color="auto" w:fill="FFFFFF"/>
        <w:spacing w:before="0"/>
        <w:rPr>
          <w:rFonts w:ascii="Roboto" w:hAnsi="Roboto"/>
          <w:color w:val="000000"/>
          <w:sz w:val="32"/>
          <w:szCs w:val="32"/>
        </w:rPr>
      </w:pPr>
      <w:r>
        <w:rPr>
          <w:rStyle w:val="Gl"/>
          <w:rFonts w:ascii="Roboto" w:hAnsi="Roboto"/>
          <w:b/>
          <w:bCs/>
          <w:color w:val="222222"/>
          <w:sz w:val="32"/>
          <w:szCs w:val="32"/>
        </w:rPr>
        <w:t>Sertifikalar ve Plaketler Verildi</w:t>
      </w:r>
    </w:p>
    <w:p w:rsidR="00453431" w:rsidRDefault="00453431" w:rsidP="00453431">
      <w:pPr>
        <w:pStyle w:val="NormalWeb"/>
        <w:shd w:val="clear" w:color="auto" w:fill="FFFFFF"/>
        <w:spacing w:before="0" w:beforeAutospacing="0" w:after="0" w:afterAutospacing="0" w:line="370" w:lineRule="atLeast"/>
        <w:rPr>
          <w:rFonts w:ascii="Roboto" w:hAnsi="Roboto"/>
          <w:color w:val="111111"/>
          <w:sz w:val="32"/>
          <w:szCs w:val="32"/>
        </w:rPr>
      </w:pPr>
      <w:r>
        <w:rPr>
          <w:rFonts w:ascii="Roboto" w:hAnsi="Roboto"/>
          <w:color w:val="111111"/>
          <w:sz w:val="32"/>
          <w:szCs w:val="32"/>
        </w:rPr>
        <w:t>Programın sonunda, DAHİ Mersin Projesi’ne destek veren paydaş kurumlara </w:t>
      </w:r>
      <w:r>
        <w:rPr>
          <w:rStyle w:val="Gl"/>
          <w:rFonts w:ascii="Roboto" w:hAnsi="Roboto"/>
          <w:color w:val="222222"/>
          <w:sz w:val="32"/>
          <w:szCs w:val="32"/>
        </w:rPr>
        <w:t xml:space="preserve">teşekkür </w:t>
      </w:r>
      <w:proofErr w:type="gramStart"/>
      <w:r>
        <w:rPr>
          <w:rStyle w:val="Gl"/>
          <w:rFonts w:ascii="Roboto" w:hAnsi="Roboto"/>
          <w:color w:val="222222"/>
          <w:sz w:val="32"/>
          <w:szCs w:val="32"/>
        </w:rPr>
        <w:t>plaketleri</w:t>
      </w:r>
      <w:proofErr w:type="gramEnd"/>
      <w:r>
        <w:rPr>
          <w:rFonts w:ascii="Roboto" w:hAnsi="Roboto"/>
          <w:color w:val="111111"/>
          <w:sz w:val="32"/>
          <w:szCs w:val="32"/>
        </w:rPr>
        <w:t>, eğitime katılan öğretmen ve öğrencilere ise </w:t>
      </w:r>
      <w:r>
        <w:rPr>
          <w:rStyle w:val="Gl"/>
          <w:rFonts w:ascii="Roboto" w:hAnsi="Roboto"/>
          <w:color w:val="222222"/>
          <w:sz w:val="32"/>
          <w:szCs w:val="32"/>
        </w:rPr>
        <w:t>katılım sertifikaları</w:t>
      </w:r>
      <w:r>
        <w:rPr>
          <w:rFonts w:ascii="Roboto" w:hAnsi="Roboto"/>
          <w:color w:val="111111"/>
          <w:sz w:val="32"/>
          <w:szCs w:val="32"/>
        </w:rPr>
        <w:t> takdim edildi. Proje, mesleki eğitimin sanayiyle bütünleşmesine yönelik somut bir örnek olarak öne çıktı.</w:t>
      </w:r>
    </w:p>
    <w:p w:rsidR="00453431" w:rsidRDefault="00453431" w:rsidP="00453431">
      <w:pPr>
        <w:pStyle w:val="NormalWeb"/>
        <w:shd w:val="clear" w:color="auto" w:fill="FFFFFF"/>
        <w:spacing w:before="0" w:beforeAutospacing="0" w:after="150" w:afterAutospacing="0" w:line="370" w:lineRule="atLeast"/>
        <w:rPr>
          <w:rFonts w:ascii="Roboto" w:hAnsi="Roboto"/>
          <w:color w:val="111111"/>
          <w:sz w:val="32"/>
          <w:szCs w:val="32"/>
        </w:rPr>
      </w:pPr>
      <w:r>
        <w:rPr>
          <w:rFonts w:ascii="Roboto" w:hAnsi="Roboto"/>
          <w:color w:val="111111"/>
          <w:sz w:val="32"/>
          <w:szCs w:val="32"/>
        </w:rPr>
        <w:t> </w:t>
      </w:r>
    </w:p>
    <w:p w:rsidR="00453431" w:rsidRDefault="00453431" w:rsidP="00453431">
      <w:pPr>
        <w:pStyle w:val="NormalWeb"/>
        <w:shd w:val="clear" w:color="auto" w:fill="FFFFFF"/>
        <w:spacing w:before="0" w:beforeAutospacing="0" w:after="0" w:afterAutospacing="0" w:line="370" w:lineRule="atLeast"/>
        <w:rPr>
          <w:rFonts w:ascii="Roboto" w:hAnsi="Roboto"/>
          <w:color w:val="111111"/>
          <w:sz w:val="32"/>
          <w:szCs w:val="32"/>
        </w:rPr>
      </w:pPr>
    </w:p>
    <w:p w:rsidR="00E62D5D" w:rsidRDefault="00E62D5D"/>
    <w:sectPr w:rsidR="00E62D5D" w:rsidSect="00E62D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A2"/>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3431"/>
    <w:rsid w:val="00453431"/>
    <w:rsid w:val="00E62D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D5D"/>
  </w:style>
  <w:style w:type="paragraph" w:styleId="Balk1">
    <w:name w:val="heading 1"/>
    <w:basedOn w:val="Normal"/>
    <w:link w:val="Balk1Char"/>
    <w:uiPriority w:val="9"/>
    <w:qFormat/>
    <w:rsid w:val="004534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4534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343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534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53431"/>
    <w:rPr>
      <w:b/>
      <w:bCs/>
    </w:rPr>
  </w:style>
  <w:style w:type="character" w:customStyle="1" w:styleId="Balk2Char">
    <w:name w:val="Başlık 2 Char"/>
    <w:basedOn w:val="VarsaylanParagrafYazTipi"/>
    <w:link w:val="Balk2"/>
    <w:uiPriority w:val="9"/>
    <w:semiHidden/>
    <w:rsid w:val="0045343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34560382">
      <w:bodyDiv w:val="1"/>
      <w:marLeft w:val="0"/>
      <w:marRight w:val="0"/>
      <w:marTop w:val="0"/>
      <w:marBottom w:val="0"/>
      <w:divBdr>
        <w:top w:val="none" w:sz="0" w:space="0" w:color="auto"/>
        <w:left w:val="none" w:sz="0" w:space="0" w:color="auto"/>
        <w:bottom w:val="none" w:sz="0" w:space="0" w:color="auto"/>
        <w:right w:val="none" w:sz="0" w:space="0" w:color="auto"/>
      </w:divBdr>
      <w:divsChild>
        <w:div w:id="509756871">
          <w:blockQuote w:val="1"/>
          <w:marLeft w:val="270"/>
          <w:marRight w:val="0"/>
          <w:marTop w:val="375"/>
          <w:marBottom w:val="375"/>
          <w:divBdr>
            <w:top w:val="none" w:sz="0" w:space="0" w:color="auto"/>
            <w:left w:val="single" w:sz="48" w:space="13" w:color="FD1E16"/>
            <w:bottom w:val="none" w:sz="0" w:space="0" w:color="auto"/>
            <w:right w:val="none" w:sz="0" w:space="0" w:color="auto"/>
          </w:divBdr>
        </w:div>
      </w:divsChild>
    </w:div>
    <w:div w:id="1005128476">
      <w:bodyDiv w:val="1"/>
      <w:marLeft w:val="0"/>
      <w:marRight w:val="0"/>
      <w:marTop w:val="0"/>
      <w:marBottom w:val="0"/>
      <w:divBdr>
        <w:top w:val="none" w:sz="0" w:space="0" w:color="auto"/>
        <w:left w:val="none" w:sz="0" w:space="0" w:color="auto"/>
        <w:bottom w:val="none" w:sz="0" w:space="0" w:color="auto"/>
        <w:right w:val="none" w:sz="0" w:space="0" w:color="auto"/>
      </w:divBdr>
    </w:div>
    <w:div w:id="153126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mecegazetesi.com/sites/1763/uploads/2025/12/31/large/mersin-sanagi-gelecegi-2.web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2025-12-31T10:32:00Z</dcterms:created>
  <dcterms:modified xsi:type="dcterms:W3CDTF">2025-12-31T10:33:00Z</dcterms:modified>
</cp:coreProperties>
</file>